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7ACD5" w14:textId="77777777" w:rsidR="00B954AD" w:rsidRPr="0056012D" w:rsidRDefault="00B954AD" w:rsidP="00B954AD">
      <w:pPr>
        <w:spacing w:line="360" w:lineRule="auto"/>
        <w:jc w:val="center"/>
        <w:rPr>
          <w:rFonts w:cs="Arial"/>
          <w:sz w:val="20"/>
          <w:szCs w:val="16"/>
        </w:rPr>
      </w:pPr>
      <w:r w:rsidRPr="0056012D">
        <w:rPr>
          <w:rFonts w:cs="Arial"/>
          <w:sz w:val="20"/>
          <w:szCs w:val="16"/>
        </w:rPr>
        <w:t>OBOWIĄZEK INFORMACYJNY</w:t>
      </w:r>
    </w:p>
    <w:p w14:paraId="2BDE353B" w14:textId="77777777" w:rsidR="00B954AD" w:rsidRPr="0056012D" w:rsidRDefault="00B954AD" w:rsidP="00B954AD">
      <w:pPr>
        <w:spacing w:line="360" w:lineRule="auto"/>
        <w:jc w:val="center"/>
        <w:rPr>
          <w:rFonts w:cs="Arial"/>
          <w:i/>
          <w:sz w:val="20"/>
          <w:szCs w:val="16"/>
        </w:rPr>
      </w:pPr>
      <w:r w:rsidRPr="0056012D">
        <w:rPr>
          <w:rFonts w:cs="Arial"/>
          <w:i/>
          <w:sz w:val="20"/>
          <w:szCs w:val="16"/>
        </w:rPr>
        <w:t>(dot. naboru na wolne stanowisko urzędnicze)</w:t>
      </w:r>
    </w:p>
    <w:p w14:paraId="06ACE7B6" w14:textId="77777777" w:rsidR="00B954AD" w:rsidRPr="000350AE" w:rsidRDefault="00B954AD" w:rsidP="00B954AD">
      <w:pPr>
        <w:ind w:firstLine="340"/>
        <w:jc w:val="both"/>
        <w:rPr>
          <w:rFonts w:cs="Arial"/>
          <w:b w:val="0"/>
          <w:bCs/>
          <w:sz w:val="20"/>
          <w:szCs w:val="16"/>
        </w:rPr>
      </w:pPr>
      <w:bookmarkStart w:id="0" w:name="_heading=h.gjdgxs" w:colFirst="0" w:colLast="0"/>
      <w:bookmarkEnd w:id="0"/>
      <w:r w:rsidRPr="000350AE">
        <w:rPr>
          <w:rFonts w:cs="Arial"/>
          <w:b w:val="0"/>
          <w:bCs/>
          <w:sz w:val="20"/>
          <w:szCs w:val="16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0350AE">
        <w:rPr>
          <w:rFonts w:cs="Arial"/>
          <w:b w:val="0"/>
          <w:bCs/>
          <w:sz w:val="20"/>
          <w:szCs w:val="16"/>
        </w:rPr>
        <w:t>Dz.U.UE.L</w:t>
      </w:r>
      <w:proofErr w:type="spellEnd"/>
      <w:r w:rsidRPr="000350AE">
        <w:rPr>
          <w:rFonts w:cs="Arial"/>
          <w:b w:val="0"/>
          <w:bCs/>
          <w:sz w:val="20"/>
          <w:szCs w:val="16"/>
        </w:rPr>
        <w:t>. z 2016r. Nr 119, s.1 ze zm.) - dalej: „RODO” informuję, że:</w:t>
      </w:r>
    </w:p>
    <w:p w14:paraId="3241EB56" w14:textId="77777777" w:rsidR="00B954AD" w:rsidRPr="000350AE" w:rsidRDefault="00B954AD" w:rsidP="00B954AD">
      <w:pPr>
        <w:numPr>
          <w:ilvl w:val="1"/>
          <w:numId w:val="1"/>
        </w:numPr>
        <w:suppressAutoHyphens w:val="0"/>
        <w:ind w:left="340"/>
        <w:jc w:val="both"/>
        <w:rPr>
          <w:rFonts w:cs="Arial"/>
          <w:b w:val="0"/>
          <w:bCs/>
          <w:sz w:val="20"/>
          <w:szCs w:val="16"/>
        </w:rPr>
      </w:pPr>
      <w:r w:rsidRPr="000350AE">
        <w:rPr>
          <w:rFonts w:cs="Arial"/>
          <w:b w:val="0"/>
          <w:bCs/>
          <w:color w:val="000000"/>
          <w:sz w:val="20"/>
          <w:szCs w:val="16"/>
        </w:rPr>
        <w:t>Administratorem Państwa danych osobowych jest</w:t>
      </w:r>
      <w:r w:rsidRPr="000350AE">
        <w:rPr>
          <w:rFonts w:cs="Arial"/>
          <w:b w:val="0"/>
          <w:bCs/>
          <w:sz w:val="20"/>
          <w:szCs w:val="16"/>
        </w:rPr>
        <w:t xml:space="preserve"> Wójt Gminy Strzyżewice, Strzyżewice 109,</w:t>
      </w:r>
      <w:r>
        <w:rPr>
          <w:rFonts w:cs="Arial"/>
          <w:b w:val="0"/>
          <w:bCs/>
          <w:sz w:val="20"/>
          <w:szCs w:val="16"/>
        </w:rPr>
        <w:br/>
      </w:r>
      <w:r w:rsidRPr="000350AE">
        <w:rPr>
          <w:rFonts w:cs="Arial"/>
          <w:b w:val="0"/>
          <w:bCs/>
          <w:sz w:val="20"/>
          <w:szCs w:val="16"/>
        </w:rPr>
        <w:t xml:space="preserve"> </w:t>
      </w:r>
      <w:r w:rsidRPr="000350AE">
        <w:rPr>
          <w:rFonts w:cs="Arial"/>
          <w:b w:val="0"/>
          <w:bCs/>
          <w:color w:val="000000"/>
          <w:sz w:val="20"/>
          <w:szCs w:val="16"/>
          <w:shd w:val="clear" w:color="auto" w:fill="FFFFFF"/>
        </w:rPr>
        <w:t xml:space="preserve">23-107 Strzyżewice, telefon: (81) 566-60-25, </w:t>
      </w:r>
      <w:hyperlink r:id="rId5" w:history="1">
        <w:r w:rsidRPr="000350AE">
          <w:rPr>
            <w:rStyle w:val="Hipercze"/>
            <w:rFonts w:cs="Arial"/>
            <w:b w:val="0"/>
            <w:bCs/>
            <w:color w:val="000000"/>
            <w:sz w:val="20"/>
            <w:szCs w:val="16"/>
            <w:shd w:val="clear" w:color="auto" w:fill="FFFFFF"/>
          </w:rPr>
          <w:t>e-mail: gmina@strzyzewice.lubelskie.pl</w:t>
        </w:r>
      </w:hyperlink>
      <w:r w:rsidRPr="000350AE">
        <w:rPr>
          <w:rFonts w:cs="Arial"/>
          <w:b w:val="0"/>
          <w:bCs/>
          <w:color w:val="000000"/>
          <w:sz w:val="20"/>
          <w:szCs w:val="16"/>
        </w:rPr>
        <w:t>.</w:t>
      </w:r>
    </w:p>
    <w:p w14:paraId="25EE2141" w14:textId="77777777" w:rsidR="00B954AD" w:rsidRDefault="00B954AD" w:rsidP="00B954AD">
      <w:pPr>
        <w:numPr>
          <w:ilvl w:val="1"/>
          <w:numId w:val="1"/>
        </w:numPr>
        <w:suppressAutoHyphens w:val="0"/>
        <w:ind w:left="340"/>
        <w:jc w:val="both"/>
        <w:rPr>
          <w:rFonts w:cs="Arial"/>
          <w:b w:val="0"/>
          <w:bCs/>
          <w:color w:val="000000"/>
          <w:sz w:val="20"/>
          <w:szCs w:val="16"/>
        </w:rPr>
      </w:pPr>
      <w:r w:rsidRPr="000350AE">
        <w:rPr>
          <w:rFonts w:cs="Arial"/>
          <w:b w:val="0"/>
          <w:bCs/>
          <w:color w:val="000000"/>
          <w:sz w:val="20"/>
          <w:szCs w:val="16"/>
        </w:rPr>
        <w:t>Administrator wyznaczył Inspektora Ochrony Danych, z którym mogą się Państwo kontaktować we </w:t>
      </w:r>
      <w:r>
        <w:rPr>
          <w:rFonts w:cs="Arial"/>
          <w:b w:val="0"/>
          <w:bCs/>
          <w:color w:val="000000"/>
          <w:sz w:val="20"/>
          <w:szCs w:val="16"/>
        </w:rPr>
        <w:t xml:space="preserve">wszystkich sprawach dotyczących przetwarzania danych osobowych za pośrednictwem adresu e-mail:  </w:t>
      </w:r>
      <w:hyperlink r:id="rId6" w:tgtFrame="_blank" w:history="1">
        <w:r>
          <w:rPr>
            <w:rStyle w:val="Hipercze"/>
            <w:rFonts w:cs="Arial"/>
            <w:b w:val="0"/>
            <w:bCs/>
            <w:color w:val="000000"/>
            <w:sz w:val="20"/>
            <w:szCs w:val="16"/>
          </w:rPr>
          <w:t>iod@strzyzewice.lubelskie.pl</w:t>
        </w:r>
      </w:hyperlink>
      <w:r>
        <w:rPr>
          <w:rFonts w:cs="Arial"/>
          <w:b w:val="0"/>
          <w:bCs/>
          <w:color w:val="000000"/>
          <w:sz w:val="20"/>
          <w:szCs w:val="16"/>
        </w:rPr>
        <w:t xml:space="preserve"> lub pisemnie na adres Administratora.</w:t>
      </w:r>
    </w:p>
    <w:p w14:paraId="3B7E7A61" w14:textId="77777777" w:rsidR="00B954AD" w:rsidRPr="000350AE" w:rsidRDefault="00B954AD" w:rsidP="00B954AD">
      <w:pPr>
        <w:numPr>
          <w:ilvl w:val="1"/>
          <w:numId w:val="1"/>
        </w:numPr>
        <w:suppressAutoHyphens w:val="0"/>
        <w:ind w:left="340"/>
        <w:jc w:val="both"/>
        <w:rPr>
          <w:rFonts w:cs="Arial"/>
          <w:b w:val="0"/>
          <w:bCs/>
          <w:sz w:val="20"/>
          <w:szCs w:val="16"/>
        </w:rPr>
      </w:pPr>
      <w:r>
        <w:rPr>
          <w:rFonts w:cs="Arial"/>
          <w:b w:val="0"/>
          <w:bCs/>
          <w:color w:val="000000"/>
          <w:sz w:val="20"/>
          <w:szCs w:val="16"/>
        </w:rPr>
        <w:t>Państwa dane osobowe będą przetwarzane w celu</w:t>
      </w:r>
      <w:r w:rsidRPr="000350AE">
        <w:rPr>
          <w:rFonts w:cs="Arial"/>
          <w:b w:val="0"/>
          <w:bCs/>
          <w:sz w:val="20"/>
          <w:szCs w:val="16"/>
        </w:rPr>
        <w:t xml:space="preserve"> przeprowadzenia naboru na wolne stanowisko urzędnicze tj. gdyż jest to niezbędne do wypełnienia obowiązku prawnego ciążącego na Administratorze (art. 6 ust. 1 lit. c RODO) w związku z art. 22</w:t>
      </w:r>
      <w:r w:rsidRPr="000350AE">
        <w:rPr>
          <w:rFonts w:cs="Arial"/>
          <w:b w:val="0"/>
          <w:bCs/>
          <w:sz w:val="20"/>
          <w:szCs w:val="16"/>
          <w:vertAlign w:val="superscript"/>
        </w:rPr>
        <w:t>1</w:t>
      </w:r>
      <w:r w:rsidRPr="000350AE">
        <w:rPr>
          <w:rFonts w:cs="Arial"/>
          <w:b w:val="0"/>
          <w:bCs/>
          <w:sz w:val="20"/>
          <w:szCs w:val="16"/>
        </w:rPr>
        <w:t xml:space="preserve"> § 1 i § 4 ustawy z 26 czerwca  1974 r. Kodeks pracy (t. j. Dz. U. z 2025 r., poz. 277 ze zm. – dalej zwanym „KP”) oraz art. 6, art. 11-15 ustawy z dnia 21 listopada 2008 r. o pracownikach samorządowych (t. j. Dz. U. z 2024 r., poz. 1135). </w:t>
      </w:r>
    </w:p>
    <w:p w14:paraId="7E29A4D0" w14:textId="77777777" w:rsidR="00B954AD" w:rsidRPr="000350AE" w:rsidRDefault="00B954AD" w:rsidP="00B954AD">
      <w:pPr>
        <w:pBdr>
          <w:top w:val="nil"/>
          <w:left w:val="nil"/>
          <w:bottom w:val="nil"/>
          <w:right w:val="nil"/>
          <w:between w:val="nil"/>
        </w:pBdr>
        <w:ind w:left="397"/>
        <w:jc w:val="both"/>
        <w:rPr>
          <w:rFonts w:cs="Arial"/>
          <w:b w:val="0"/>
          <w:bCs/>
          <w:color w:val="000000"/>
          <w:sz w:val="20"/>
          <w:szCs w:val="16"/>
        </w:rPr>
      </w:pPr>
      <w:r w:rsidRPr="000350AE">
        <w:rPr>
          <w:rFonts w:cs="Arial"/>
          <w:b w:val="0"/>
          <w:bCs/>
          <w:color w:val="000000"/>
          <w:sz w:val="20"/>
          <w:szCs w:val="16"/>
        </w:rPr>
        <w:t xml:space="preserve">W przypadku dobrowolnego udostępniania przez Państwa danych osobowych innych niż wynikające z obowiązku prawnego, tj. zgodnie z art. </w:t>
      </w:r>
      <w:r w:rsidRPr="000350AE">
        <w:rPr>
          <w:rFonts w:cs="Arial"/>
          <w:b w:val="0"/>
          <w:bCs/>
          <w:color w:val="333333"/>
          <w:sz w:val="20"/>
          <w:szCs w:val="16"/>
          <w:highlight w:val="white"/>
        </w:rPr>
        <w:t>22</w:t>
      </w:r>
      <w:r w:rsidRPr="000350AE">
        <w:rPr>
          <w:rFonts w:cs="Arial"/>
          <w:b w:val="0"/>
          <w:bCs/>
          <w:color w:val="333333"/>
          <w:sz w:val="20"/>
          <w:szCs w:val="16"/>
          <w:highlight w:val="white"/>
          <w:vertAlign w:val="superscript"/>
        </w:rPr>
        <w:t xml:space="preserve">1a </w:t>
      </w:r>
      <w:r w:rsidRPr="000350AE">
        <w:rPr>
          <w:rFonts w:cs="Arial"/>
          <w:b w:val="0"/>
          <w:bCs/>
          <w:color w:val="000000"/>
          <w:sz w:val="20"/>
          <w:szCs w:val="16"/>
        </w:rPr>
        <w:t xml:space="preserve">lub </w:t>
      </w:r>
      <w:r w:rsidRPr="000350AE">
        <w:rPr>
          <w:rFonts w:cs="Arial"/>
          <w:b w:val="0"/>
          <w:bCs/>
          <w:color w:val="333333"/>
          <w:sz w:val="20"/>
          <w:szCs w:val="16"/>
          <w:highlight w:val="white"/>
        </w:rPr>
        <w:t>22</w:t>
      </w:r>
      <w:r w:rsidRPr="000350AE">
        <w:rPr>
          <w:rFonts w:cs="Arial"/>
          <w:b w:val="0"/>
          <w:bCs/>
          <w:color w:val="333333"/>
          <w:sz w:val="20"/>
          <w:szCs w:val="16"/>
          <w:highlight w:val="white"/>
          <w:vertAlign w:val="superscript"/>
        </w:rPr>
        <w:t xml:space="preserve">1b </w:t>
      </w:r>
      <w:r w:rsidRPr="000350AE">
        <w:rPr>
          <w:rFonts w:cs="Arial"/>
          <w:b w:val="0"/>
          <w:bCs/>
          <w:color w:val="000000"/>
          <w:sz w:val="20"/>
          <w:szCs w:val="16"/>
        </w:rPr>
        <w:t>KP, lub w przypadku wyrażenia przez Państwa woli rozpatrywania zgłoszonej kandydatury w kolejnych postępowaniach rekrutacyjnych, podstawę legalizującą ich przetwarzanie stanowi wyrażona zgoda na przetwarzanie danych osobowych (art. 6 ust. 1 lit. a RO</w:t>
      </w:r>
      <w:r>
        <w:rPr>
          <w:rFonts w:cs="Arial"/>
          <w:b w:val="0"/>
          <w:bCs/>
          <w:color w:val="000000"/>
          <w:sz w:val="20"/>
          <w:szCs w:val="16"/>
        </w:rPr>
        <w:t xml:space="preserve"> </w:t>
      </w:r>
      <w:r w:rsidRPr="000350AE">
        <w:rPr>
          <w:rFonts w:cs="Arial"/>
          <w:b w:val="0"/>
          <w:bCs/>
          <w:color w:val="000000"/>
          <w:sz w:val="20"/>
          <w:szCs w:val="16"/>
        </w:rPr>
        <w:t xml:space="preserve">DO). Udostępnione dobrowolnie dane osobowe będą przetwarzane w celu rekrutacji. </w:t>
      </w:r>
    </w:p>
    <w:p w14:paraId="1EA4CE01" w14:textId="77777777" w:rsidR="00B954AD" w:rsidRPr="000350AE" w:rsidRDefault="00B954AD" w:rsidP="00B954AD">
      <w:pPr>
        <w:numPr>
          <w:ilvl w:val="1"/>
          <w:numId w:val="1"/>
        </w:numPr>
        <w:suppressAutoHyphens w:val="0"/>
        <w:ind w:left="340" w:hanging="357"/>
        <w:jc w:val="both"/>
        <w:rPr>
          <w:rFonts w:cs="Arial"/>
          <w:b w:val="0"/>
          <w:bCs/>
          <w:sz w:val="20"/>
          <w:szCs w:val="16"/>
        </w:rPr>
      </w:pPr>
      <w:r w:rsidRPr="000350AE">
        <w:rPr>
          <w:rFonts w:cs="Arial"/>
          <w:b w:val="0"/>
          <w:bCs/>
          <w:sz w:val="20"/>
          <w:szCs w:val="16"/>
        </w:rPr>
        <w:t xml:space="preserve">Jeśli Państwa osoba zostanie zakwalifikowana przez komisję w toku naboru w gronie maksymalnie 5 najlepszych kandydatów, to Państwa dane osobowe uzyskane podczas rekrutacji mogą zostać ponownie wykorzystane w ciągu 3 miesięcy od dnia nawiązania stosunku pracy z osobą wyłonioną w drodze naboru, jeżeli zaistnieje konieczność ponownego obsadzenia tego samego stanowiska. Ponadto w przypadku wyrażonej przez Państwa zgody na wykorzystywanie danych osobowych w celu przeprowadzenia przyszłych rekrutacji, Państwa dane będą wykorzystywane przez 12 miesięcy od chwili otrzymania przez Administratora aplikacji rekrutacyjnej lub do czasu wycofania przez Państwa tak udzielonej zgody. </w:t>
      </w:r>
    </w:p>
    <w:p w14:paraId="337FBB61" w14:textId="77777777" w:rsidR="00B954AD" w:rsidRPr="000350AE" w:rsidRDefault="00B954AD" w:rsidP="00B954AD">
      <w:pPr>
        <w:numPr>
          <w:ilvl w:val="1"/>
          <w:numId w:val="1"/>
        </w:numPr>
        <w:suppressAutoHyphens w:val="0"/>
        <w:ind w:left="340" w:hanging="357"/>
        <w:jc w:val="both"/>
        <w:rPr>
          <w:rFonts w:cs="Arial"/>
          <w:b w:val="0"/>
          <w:bCs/>
          <w:sz w:val="20"/>
          <w:szCs w:val="16"/>
        </w:rPr>
      </w:pPr>
      <w:r w:rsidRPr="000350AE">
        <w:rPr>
          <w:rFonts w:cs="Arial"/>
          <w:b w:val="0"/>
          <w:bCs/>
          <w:color w:val="000000"/>
          <w:sz w:val="20"/>
          <w:szCs w:val="16"/>
        </w:rPr>
        <w:t>Państwa dane osobowe będą przetwarzane w sposób zautomatyzowany, lecz nie będą podlegały zautomatyzowanemu podejmowaniu decyzji, w tym o profilowaniu.</w:t>
      </w:r>
    </w:p>
    <w:p w14:paraId="464448DC" w14:textId="77777777" w:rsidR="00B954AD" w:rsidRPr="000350AE" w:rsidRDefault="00B954AD" w:rsidP="00B954AD">
      <w:pPr>
        <w:numPr>
          <w:ilvl w:val="1"/>
          <w:numId w:val="1"/>
        </w:numPr>
        <w:suppressAutoHyphens w:val="0"/>
        <w:ind w:left="340" w:hanging="357"/>
        <w:jc w:val="both"/>
        <w:rPr>
          <w:rFonts w:cs="Arial"/>
          <w:b w:val="0"/>
          <w:bCs/>
          <w:sz w:val="20"/>
          <w:szCs w:val="16"/>
        </w:rPr>
      </w:pPr>
      <w:r w:rsidRPr="000350AE">
        <w:rPr>
          <w:rFonts w:cs="Arial"/>
          <w:b w:val="0"/>
          <w:bCs/>
          <w:color w:val="000000"/>
          <w:sz w:val="20"/>
          <w:szCs w:val="16"/>
        </w:rPr>
        <w:t>Państwa dane osobowe nie będą przekazywane poza Europejski Obszar Gospodarczy (obejmujący Unię Europejską, Norwegię, Liechtenstein i Islandię).</w:t>
      </w:r>
    </w:p>
    <w:p w14:paraId="44AC0AD8" w14:textId="77777777" w:rsidR="00B954AD" w:rsidRPr="000350AE" w:rsidRDefault="00B954AD" w:rsidP="00B954AD">
      <w:pPr>
        <w:numPr>
          <w:ilvl w:val="1"/>
          <w:numId w:val="1"/>
        </w:numPr>
        <w:suppressAutoHyphens w:val="0"/>
        <w:ind w:left="340"/>
        <w:jc w:val="both"/>
        <w:rPr>
          <w:rFonts w:cs="Arial"/>
          <w:b w:val="0"/>
          <w:bCs/>
          <w:sz w:val="20"/>
          <w:szCs w:val="16"/>
        </w:rPr>
      </w:pPr>
      <w:r w:rsidRPr="000350AE">
        <w:rPr>
          <w:rFonts w:cs="Arial"/>
          <w:b w:val="0"/>
          <w:bCs/>
          <w:color w:val="000000"/>
          <w:sz w:val="20"/>
          <w:szCs w:val="16"/>
        </w:rPr>
        <w:t>W związku z przetwarzaniem Państwa danych osobowych, przysługują Państwu następujące prawa:</w:t>
      </w:r>
    </w:p>
    <w:p w14:paraId="1728E207" w14:textId="77777777" w:rsidR="00B954AD" w:rsidRPr="000350AE" w:rsidRDefault="00B954AD" w:rsidP="00B954AD">
      <w:pPr>
        <w:numPr>
          <w:ilvl w:val="0"/>
          <w:numId w:val="2"/>
        </w:numPr>
        <w:suppressAutoHyphens w:val="0"/>
        <w:ind w:left="680" w:hanging="357"/>
        <w:jc w:val="both"/>
        <w:rPr>
          <w:rFonts w:cs="Arial"/>
          <w:b w:val="0"/>
          <w:bCs/>
          <w:color w:val="000000"/>
          <w:sz w:val="20"/>
          <w:szCs w:val="16"/>
        </w:rPr>
      </w:pPr>
      <w:r w:rsidRPr="000350AE">
        <w:rPr>
          <w:rFonts w:cs="Arial"/>
          <w:b w:val="0"/>
          <w:bCs/>
          <w:color w:val="000000"/>
          <w:sz w:val="20"/>
          <w:szCs w:val="16"/>
        </w:rPr>
        <w:t>prawo dostępu do swoich danych oraz otrzymania ich kopii;</w:t>
      </w:r>
    </w:p>
    <w:p w14:paraId="1673ED0E" w14:textId="77777777" w:rsidR="00B954AD" w:rsidRPr="000350AE" w:rsidRDefault="00B954AD" w:rsidP="00B954AD">
      <w:pPr>
        <w:numPr>
          <w:ilvl w:val="0"/>
          <w:numId w:val="2"/>
        </w:numPr>
        <w:suppressAutoHyphens w:val="0"/>
        <w:ind w:left="680" w:hanging="357"/>
        <w:jc w:val="both"/>
        <w:rPr>
          <w:rFonts w:cs="Arial"/>
          <w:b w:val="0"/>
          <w:bCs/>
          <w:color w:val="000000"/>
          <w:sz w:val="20"/>
          <w:szCs w:val="16"/>
        </w:rPr>
      </w:pPr>
      <w:r w:rsidRPr="000350AE">
        <w:rPr>
          <w:rFonts w:cs="Arial"/>
          <w:b w:val="0"/>
          <w:bCs/>
          <w:color w:val="000000"/>
          <w:sz w:val="20"/>
          <w:szCs w:val="16"/>
        </w:rPr>
        <w:t>prawo do sprostowania (poprawiania) swoich danych osobowych;</w:t>
      </w:r>
    </w:p>
    <w:p w14:paraId="7859E2A3" w14:textId="77777777" w:rsidR="00B954AD" w:rsidRPr="000350AE" w:rsidRDefault="00B954AD" w:rsidP="00B954AD">
      <w:pPr>
        <w:numPr>
          <w:ilvl w:val="0"/>
          <w:numId w:val="2"/>
        </w:numPr>
        <w:suppressAutoHyphens w:val="0"/>
        <w:ind w:left="680" w:hanging="357"/>
        <w:jc w:val="both"/>
        <w:rPr>
          <w:rFonts w:cs="Arial"/>
          <w:b w:val="0"/>
          <w:bCs/>
          <w:color w:val="000000"/>
          <w:sz w:val="20"/>
          <w:szCs w:val="16"/>
        </w:rPr>
      </w:pPr>
      <w:r w:rsidRPr="000350AE">
        <w:rPr>
          <w:rFonts w:cs="Arial"/>
          <w:b w:val="0"/>
          <w:bCs/>
          <w:color w:val="000000"/>
          <w:sz w:val="20"/>
          <w:szCs w:val="16"/>
        </w:rPr>
        <w:t>prawo do ograniczenia przetwarzania danych osobowych;</w:t>
      </w:r>
    </w:p>
    <w:p w14:paraId="2B587C08" w14:textId="77777777" w:rsidR="00B954AD" w:rsidRPr="000350AE" w:rsidRDefault="00B954AD" w:rsidP="00B954AD">
      <w:pPr>
        <w:numPr>
          <w:ilvl w:val="0"/>
          <w:numId w:val="2"/>
        </w:numPr>
        <w:suppressAutoHyphens w:val="0"/>
        <w:ind w:left="680" w:hanging="357"/>
        <w:jc w:val="both"/>
        <w:rPr>
          <w:rFonts w:cs="Arial"/>
          <w:b w:val="0"/>
          <w:bCs/>
          <w:color w:val="000000"/>
          <w:sz w:val="20"/>
          <w:szCs w:val="16"/>
        </w:rPr>
      </w:pPr>
      <w:r w:rsidRPr="000350AE">
        <w:rPr>
          <w:rFonts w:cs="Arial"/>
          <w:b w:val="0"/>
          <w:bCs/>
          <w:color w:val="000000"/>
          <w:sz w:val="20"/>
          <w:szCs w:val="16"/>
        </w:rPr>
        <w:t>prawo do usunięcia danych w przypadkach określonych w przepisach RODO;</w:t>
      </w:r>
    </w:p>
    <w:p w14:paraId="7C9AF946" w14:textId="77777777" w:rsidR="00B954AD" w:rsidRPr="000350AE" w:rsidRDefault="00B954AD" w:rsidP="00B954AD">
      <w:pPr>
        <w:numPr>
          <w:ilvl w:val="0"/>
          <w:numId w:val="2"/>
        </w:numPr>
        <w:suppressAutoHyphens w:val="0"/>
        <w:ind w:left="680" w:hanging="357"/>
        <w:jc w:val="both"/>
        <w:rPr>
          <w:rFonts w:cs="Arial"/>
          <w:b w:val="0"/>
          <w:bCs/>
          <w:color w:val="000000"/>
          <w:sz w:val="20"/>
          <w:szCs w:val="16"/>
        </w:rPr>
      </w:pPr>
      <w:r w:rsidRPr="000350AE">
        <w:rPr>
          <w:rFonts w:cs="Arial"/>
          <w:b w:val="0"/>
          <w:bCs/>
          <w:sz w:val="20"/>
          <w:szCs w:val="16"/>
        </w:rPr>
        <w:t>w przypadku gdy przetwarzanie odbywa się na podstawie wyrażonej zgody</w:t>
      </w:r>
      <w:r>
        <w:rPr>
          <w:rFonts w:cs="Arial"/>
          <w:b w:val="0"/>
          <w:bCs/>
          <w:sz w:val="20"/>
          <w:szCs w:val="16"/>
        </w:rPr>
        <w:br/>
      </w:r>
      <w:r w:rsidRPr="000350AE">
        <w:rPr>
          <w:rFonts w:cs="Arial"/>
          <w:b w:val="0"/>
          <w:bCs/>
          <w:sz w:val="20"/>
          <w:szCs w:val="16"/>
        </w:rPr>
        <w:t>(art. 6 ust. 1</w:t>
      </w:r>
      <w:r>
        <w:rPr>
          <w:rFonts w:cs="Arial"/>
          <w:b w:val="0"/>
          <w:bCs/>
          <w:sz w:val="20"/>
          <w:szCs w:val="16"/>
        </w:rPr>
        <w:t xml:space="preserve"> </w:t>
      </w:r>
      <w:r w:rsidRPr="000350AE">
        <w:rPr>
          <w:rFonts w:cs="Arial"/>
          <w:b w:val="0"/>
          <w:bCs/>
          <w:sz w:val="20"/>
          <w:szCs w:val="16"/>
        </w:rPr>
        <w:t xml:space="preserve">lit. </w:t>
      </w:r>
      <w:r>
        <w:rPr>
          <w:rFonts w:cs="Arial"/>
          <w:b w:val="0"/>
          <w:bCs/>
          <w:sz w:val="20"/>
          <w:szCs w:val="16"/>
        </w:rPr>
        <w:t xml:space="preserve">a </w:t>
      </w:r>
      <w:r w:rsidRPr="000350AE">
        <w:rPr>
          <w:rFonts w:cs="Arial"/>
          <w:b w:val="0"/>
          <w:bCs/>
          <w:sz w:val="20"/>
          <w:szCs w:val="16"/>
        </w:rPr>
        <w:t>RODO) - prawo do cofnięcia zgody w dowolnym momencie bez wpływu na zgodność z</w:t>
      </w:r>
      <w:r>
        <w:rPr>
          <w:rFonts w:cs="Arial"/>
          <w:b w:val="0"/>
          <w:bCs/>
          <w:sz w:val="20"/>
          <w:szCs w:val="16"/>
        </w:rPr>
        <w:t> </w:t>
      </w:r>
      <w:r w:rsidRPr="000350AE">
        <w:rPr>
          <w:rFonts w:cs="Arial"/>
          <w:b w:val="0"/>
          <w:bCs/>
          <w:sz w:val="20"/>
          <w:szCs w:val="16"/>
        </w:rPr>
        <w:t>prawem przetwarzania, którego dokonano na podstawie zgody przed jej cofnięciem;</w:t>
      </w:r>
    </w:p>
    <w:p w14:paraId="6059DF60" w14:textId="77777777" w:rsidR="00B954AD" w:rsidRPr="000350AE" w:rsidRDefault="00B954AD" w:rsidP="00B954AD">
      <w:pPr>
        <w:numPr>
          <w:ilvl w:val="0"/>
          <w:numId w:val="2"/>
        </w:numPr>
        <w:suppressAutoHyphens w:val="0"/>
        <w:ind w:left="680"/>
        <w:jc w:val="both"/>
        <w:rPr>
          <w:rFonts w:cs="Arial"/>
          <w:b w:val="0"/>
          <w:bCs/>
          <w:color w:val="000000"/>
          <w:sz w:val="20"/>
          <w:szCs w:val="16"/>
        </w:rPr>
      </w:pPr>
      <w:r w:rsidRPr="000350AE">
        <w:rPr>
          <w:rFonts w:cs="Arial"/>
          <w:b w:val="0"/>
          <w:bCs/>
          <w:color w:val="000000"/>
          <w:sz w:val="20"/>
          <w:szCs w:val="16"/>
        </w:rPr>
        <w:t>prawo wniesienia skargi do Prezesa Urzędu Ochrony Danych Osobowych, w sytuacji, gdy uznają Państwo, że przetwarzanie danych osobowych narusza przepisy ogólnego rozporządzenia o ochronie danych osobowych (RODO);</w:t>
      </w:r>
    </w:p>
    <w:p w14:paraId="72DB43E8" w14:textId="77777777" w:rsidR="00B954AD" w:rsidRPr="000350AE" w:rsidRDefault="00B954AD" w:rsidP="00B954AD">
      <w:pPr>
        <w:numPr>
          <w:ilvl w:val="1"/>
          <w:numId w:val="1"/>
        </w:numPr>
        <w:suppressAutoHyphens w:val="0"/>
        <w:ind w:left="340"/>
        <w:jc w:val="both"/>
        <w:rPr>
          <w:rFonts w:cs="Arial"/>
          <w:b w:val="0"/>
          <w:bCs/>
          <w:sz w:val="20"/>
          <w:szCs w:val="16"/>
        </w:rPr>
      </w:pPr>
      <w:r w:rsidRPr="000350AE">
        <w:rPr>
          <w:rFonts w:cs="Arial"/>
          <w:b w:val="0"/>
          <w:bCs/>
          <w:sz w:val="20"/>
          <w:szCs w:val="16"/>
        </w:rPr>
        <w:t xml:space="preserve">Podanie przez Państwa danych osobowych w związku z ciążącym na Administratorze obowiązkiem prawnym jest obowiązkowe, a ich nieprzekazanie skutkować będzie brakiem realizacji celu, o którym mowa w punkcie 3. Nieprzekazanie danych udostępnianych dobrowolnie pozostaje bez wpływu na realizację celu przetwarzania. </w:t>
      </w:r>
    </w:p>
    <w:p w14:paraId="158DE215" w14:textId="36220E0B" w:rsidR="00FF44B6" w:rsidRPr="00B954AD" w:rsidRDefault="00B954AD" w:rsidP="00B954AD">
      <w:pPr>
        <w:numPr>
          <w:ilvl w:val="1"/>
          <w:numId w:val="1"/>
        </w:numPr>
        <w:suppressAutoHyphens w:val="0"/>
        <w:ind w:left="340"/>
        <w:jc w:val="both"/>
        <w:rPr>
          <w:rFonts w:cs="Arial"/>
          <w:b w:val="0"/>
          <w:bCs/>
          <w:sz w:val="20"/>
          <w:szCs w:val="16"/>
        </w:rPr>
      </w:pPr>
      <w:r w:rsidRPr="000350AE">
        <w:rPr>
          <w:rFonts w:cs="Arial"/>
          <w:b w:val="0"/>
          <w:bCs/>
          <w:sz w:val="20"/>
          <w:szCs w:val="16"/>
        </w:rPr>
        <w:t xml:space="preserve">Państwa dane mogą zostać przekazane podmiotom zewnętrznym na podstawie umowy powierzenia przetwarzania danych osobowych, tj. </w:t>
      </w:r>
      <w:r w:rsidRPr="000350AE">
        <w:rPr>
          <w:rFonts w:eastAsia="Arial" w:cs="Arial"/>
          <w:b w:val="0"/>
          <w:bCs/>
          <w:color w:val="000000"/>
          <w:sz w:val="20"/>
          <w:szCs w:val="16"/>
        </w:rPr>
        <w:t>usługodawcom wykonującym usługi serwisu systemów informatycznych, dostawcom usług teleinformatycznych, dostawcom usług informatycznych w zakresie systemów księgowo-ewidencyjnych, dostawcy usług hostingu poczty mailowej w przypadku korespondencji prowadzonej drogą mailową, dostawcy usług brakowania bądź archiwizowania dokumentacji i nośników danych</w:t>
      </w:r>
      <w:r w:rsidRPr="000350AE">
        <w:rPr>
          <w:rFonts w:cs="Arial"/>
          <w:b w:val="0"/>
          <w:bCs/>
          <w:sz w:val="20"/>
          <w:szCs w:val="16"/>
        </w:rPr>
        <w:t>, jak również podmiotom lub organom uprawnionym na podstawie przepisów prawa.</w:t>
      </w:r>
    </w:p>
    <w:sectPr w:rsidR="00FF44B6" w:rsidRPr="00B95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F106E"/>
    <w:multiLevelType w:val="multilevel"/>
    <w:tmpl w:val="04D6CA0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A8168B"/>
    <w:multiLevelType w:val="multilevel"/>
    <w:tmpl w:val="3DF68BDC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color w:val="000000"/>
      </w:rPr>
    </w:lvl>
    <w:lvl w:ilvl="2">
      <w:start w:val="1"/>
      <w:numFmt w:val="lowerLetter"/>
      <w:lvlText w:val="%3)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669151">
    <w:abstractNumId w:val="1"/>
  </w:num>
  <w:num w:numId="2" w16cid:durableId="765081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4AD"/>
    <w:rsid w:val="00952022"/>
    <w:rsid w:val="00B954AD"/>
    <w:rsid w:val="00E92344"/>
    <w:rsid w:val="00F70DD8"/>
    <w:rsid w:val="00FF4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608E1"/>
  <w15:chartTrackingRefBased/>
  <w15:docId w15:val="{5E14D4FF-21E8-49A0-A50D-B8347FB4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54AD"/>
    <w:pPr>
      <w:suppressAutoHyphens/>
      <w:spacing w:after="0" w:line="240" w:lineRule="auto"/>
    </w:pPr>
    <w:rPr>
      <w:rFonts w:ascii="Arial" w:eastAsia="Times New Roman" w:hAnsi="Arial" w:cs="Times New Roman"/>
      <w:b/>
      <w:kern w:val="0"/>
      <w:sz w:val="24"/>
      <w:szCs w:val="2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54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95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954A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954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954A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954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954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954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954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95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95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954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954A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954A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954A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954A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954A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954A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954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95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954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954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95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954A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954A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954A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95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954A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954A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uiPriority w:val="99"/>
    <w:rsid w:val="00B954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trzyzewice.lubelskie.pl" TargetMode="External"/><Relationship Id="rId5" Type="http://schemas.openxmlformats.org/officeDocument/2006/relationships/hyperlink" Target="mailto:%20gmina@strzyzewice.lube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650</Words>
  <Characters>3903</Characters>
  <Application>Microsoft Office Word</Application>
  <DocSecurity>0</DocSecurity>
  <Lines>32</Lines>
  <Paragraphs>9</Paragraphs>
  <ScaleCrop>false</ScaleCrop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Moryl</dc:creator>
  <cp:keywords/>
  <dc:description/>
  <cp:lastModifiedBy>Natalia Moryl</cp:lastModifiedBy>
  <cp:revision>1</cp:revision>
  <dcterms:created xsi:type="dcterms:W3CDTF">2026-02-20T10:19:00Z</dcterms:created>
  <dcterms:modified xsi:type="dcterms:W3CDTF">2026-02-20T10:19:00Z</dcterms:modified>
</cp:coreProperties>
</file>